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A8" w:rsidRDefault="009105A8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9105A8">
        <w:rPr>
          <w:rFonts w:ascii="宋体" w:eastAsia="宋体" w:hAnsi="宋体" w:hint="eastAsia"/>
          <w:b/>
          <w:bCs/>
          <w:sz w:val="40"/>
          <w:szCs w:val="40"/>
        </w:rPr>
        <w:t>政讯通•全国法制项目政务百网</w:t>
      </w:r>
      <w:r w:rsidR="006B5F8D">
        <w:rPr>
          <w:rFonts w:ascii="宋体" w:eastAsia="宋体" w:hAnsi="宋体" w:hint="eastAsia"/>
          <w:b/>
          <w:bCs/>
          <w:sz w:val="40"/>
          <w:szCs w:val="40"/>
        </w:rPr>
        <w:t>名称</w:t>
      </w:r>
      <w:r w:rsidRPr="009105A8">
        <w:rPr>
          <w:rFonts w:ascii="宋体" w:eastAsia="宋体" w:hAnsi="宋体" w:hint="eastAsia"/>
          <w:b/>
          <w:bCs/>
          <w:sz w:val="40"/>
          <w:szCs w:val="40"/>
        </w:rPr>
        <w:t>及</w:t>
      </w:r>
      <w:r w:rsidR="006B5F8D" w:rsidRPr="009105A8">
        <w:rPr>
          <w:rFonts w:ascii="宋体" w:eastAsia="宋体" w:hAnsi="宋体" w:hint="eastAsia"/>
          <w:b/>
          <w:bCs/>
          <w:sz w:val="40"/>
          <w:szCs w:val="40"/>
        </w:rPr>
        <w:t>网址</w:t>
      </w:r>
    </w:p>
    <w:tbl>
      <w:tblPr>
        <w:tblW w:w="9000" w:type="dxa"/>
        <w:tblInd w:w="93" w:type="dxa"/>
        <w:tblLook w:val="04A0"/>
      </w:tblPr>
      <w:tblGrid>
        <w:gridCol w:w="1040"/>
        <w:gridCol w:w="3080"/>
        <w:gridCol w:w="4880"/>
      </w:tblGrid>
      <w:tr w:rsidR="006B5F8D" w:rsidRPr="006B5F8D" w:rsidTr="006B5F8D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6B5F8D">
              <w:rPr>
                <w:rFonts w:ascii="宋体" w:eastAsia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6B5F8D">
              <w:rPr>
                <w:rFonts w:ascii="宋体" w:eastAsia="宋体" w:hAnsi="宋体" w:hint="eastAsia"/>
                <w:b/>
                <w:bCs/>
                <w:kern w:val="0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6B5F8D">
              <w:rPr>
                <w:rFonts w:ascii="宋体" w:eastAsia="宋体" w:hAnsi="宋体" w:hint="eastAsia"/>
                <w:b/>
                <w:bCs/>
                <w:kern w:val="0"/>
              </w:rPr>
              <w:t>网站链接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http://fzzx.org.cn/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http://fazhinc.org.cn/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http://fazhizaixian.org.cn/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http://fzdy.org.cn/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http://fzgzw.org.cn/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http://fazhisxw.org.cn/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http://fazhispw.org.cn/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http://fzckw.org.cn/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http://fazhigc.org.cn/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法治政务网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http://w.fzzwxx.org.cn/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http://fazhizx.org.cn/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http://fzzwxx.org.cn/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http://fzxww.org.cn/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http://fazhitx.org.cn/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http://fzjsl.org.cn/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http://fazhidt.org.cn/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法治社会网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http://fzshw.org.cn/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法治生活网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http://fazhish.org.cn/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http://zfzxw.org/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http://zfyq.org/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lastRenderedPageBreak/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http://qgzfnc.org.cn/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http://zhifazaixian.org.cn/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行政执法在线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http://xzzfzx.org.cn/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http://zfgz.org.cn/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http://zfsx.org.cn/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http://zfsp.org.cn/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行政执法时评网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http://xzzfsp.org.cn/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http://zhifackw.org.cn/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行政执法观察网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http://xzzfgc.org.cn/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http://zfxw.org.cn/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http://zftx.org.cn/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http://zhifajs.org.cn/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执法动态网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http://w.zfdtw.org.cn/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民生资讯网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http://mszx.org.cn/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民生内参网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http://minshengnc.org.cn/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民生法治网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http://minshengfz.org.cn/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民生在线网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http://minshengzx.org.cn/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民生政务信息网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http://mszwxxw.org.cn/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民生调查网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http://minshengdc.org.cn/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http://minshengy.org.cn/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民生调研网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http://msdy.org.cn/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民政舆情网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http://mzyq.org.cn/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lastRenderedPageBreak/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民政观察网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http://mzgcw.org.cn/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http://fzzxw.org.cn/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http://fzyqw.org.cn/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http://fzncl.org.cn/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http://fzzix.org.cn/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http://fzdyw.org.cn/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http://fazhisx.org.cn/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http://fazhisp.org.cn/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http://fazhick.org.cn/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http://fazhizxl.org.cn/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http://fzxwx.org.cn/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http://fztxw.org.cn/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http://fazhiwl.org.cn/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法制践行网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http://fzjxw.org.cn/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http://fazhidc.org.cn/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法制观察网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http://fzgc.org.cn/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律师舆情网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http://lsyqw.org.cn/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律师法制网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http://lushifz.org.cn/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律师在线网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http://lszxwx.org.cn/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律师关注网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http://lushigz.org.cn/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律师时讯网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http://lushisx.org.cn/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律师纪实网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http://lsjs.org.cn/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lastRenderedPageBreak/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律师调查网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http://lsdcw.org.cn/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政策法规资讯网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http://zcfgzix.org.cn/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中国政策法规网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http://zcfg.org.cn/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政策法规学习网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http://zcfgxxw.org.cn/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政策法规践行网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http://zcfgjxw.org.cn/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社会舆情网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http://shyq.org.cn/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社会内参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http://shnc.org.cn/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社会内参网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http://shehuinc.org.cn/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社会调研网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http://shehuidy.org.cn/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舆情调研网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http://yqdyw.org.cn/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社会时评网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http://shspl.org.cn/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社会调查网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http://shhdc.org.cn/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http://meitizix.org.cn/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http://mtyqw.org.cn/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http://meitinc.org.cn/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http://mtfz.org.cn/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http://meitizx.org.cn/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http://mtgc.org.cn/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媒体政务网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http://meitizw.org.cn/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http://mtxww.org.cn/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媒体调查网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http://meitidc.org.cn/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民政纪实网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http://js.msfzw.org.cn/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lastRenderedPageBreak/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信访法治网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http://xf.fazhiwx.org.cn/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反腐倡廉法治网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http://ffclfz.org.cn/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食品安全法治网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http://spaqfz.org.cn/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网信法治网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http://wx.fazhiwx.org.cn/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食药监法治网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http://syjfzw.org.cn/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市场监督法治网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http://scjdfz.org.cn/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交通安全法治网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http://jtaqfz.org.cn/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住房保障法治网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http://fzw.zfbzzix.org.cn/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自然资源法治网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http://zrzy.fazhiwx.org.cn/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城乡建设法治网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http://fz.cxjszx.org.cn/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农村农业法治网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http://ncnyfz.org.cn/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劳动保障法治网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http://ldbz.fazhiwx.org.cn/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铁路货运法治网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http://tlhyfz.org.cn/</w:t>
            </w:r>
          </w:p>
        </w:tc>
      </w:tr>
      <w:tr w:rsidR="006B5F8D" w:rsidRPr="006B5F8D" w:rsidTr="006B5F8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铁路客运法治网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8D" w:rsidRPr="006B5F8D" w:rsidRDefault="006B5F8D" w:rsidP="006B5F8D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6B5F8D">
              <w:rPr>
                <w:rFonts w:ascii="宋体" w:eastAsia="宋体" w:hAnsi="宋体" w:hint="eastAsia"/>
                <w:kern w:val="0"/>
              </w:rPr>
              <w:t>http://tlkyfz.org.cn/</w:t>
            </w:r>
          </w:p>
        </w:tc>
      </w:tr>
    </w:tbl>
    <w:p w:rsidR="006C25A8" w:rsidRDefault="006C25A8">
      <w:pPr>
        <w:rPr>
          <w:rFonts w:ascii="宋体" w:eastAsia="宋体" w:hAnsi="宋体"/>
          <w:b/>
          <w:bCs/>
          <w:sz w:val="40"/>
          <w:szCs w:val="40"/>
        </w:rPr>
      </w:pPr>
    </w:p>
    <w:sectPr w:rsidR="006C25A8" w:rsidSect="006C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C25A8"/>
    <w:rsid w:val="00123026"/>
    <w:rsid w:val="003E4FD6"/>
    <w:rsid w:val="006B5F8D"/>
    <w:rsid w:val="006C25A8"/>
    <w:rsid w:val="009105A8"/>
    <w:rsid w:val="00954A60"/>
    <w:rsid w:val="00BA32D9"/>
    <w:rsid w:val="00F9439A"/>
    <w:rsid w:val="040C70B8"/>
    <w:rsid w:val="0B5A6A74"/>
    <w:rsid w:val="229F6D4B"/>
    <w:rsid w:val="23A545EE"/>
    <w:rsid w:val="3AA653F9"/>
    <w:rsid w:val="454146FE"/>
    <w:rsid w:val="4D29310E"/>
    <w:rsid w:val="4F395081"/>
    <w:rsid w:val="55A86F3F"/>
    <w:rsid w:val="741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5A8"/>
    <w:pPr>
      <w:widowControl w:val="0"/>
      <w:jc w:val="both"/>
    </w:pPr>
    <w:rPr>
      <w:rFonts w:asciiTheme="minorHAnsi" w:eastAsiaTheme="minorEastAsia" w:hAnsiTheme="minorHAnsi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25A8"/>
    <w:rPr>
      <w:rFonts w:ascii="等线" w:eastAsia="宋体" w:hAnsi="等线"/>
      <w:b/>
      <w:bCs/>
      <w:color w:val="000000" w:themeColor="text1"/>
      <w:sz w:val="28"/>
      <w:szCs w:val="28"/>
    </w:rPr>
  </w:style>
  <w:style w:type="character" w:styleId="a4">
    <w:name w:val="FollowedHyperlink"/>
    <w:qFormat/>
    <w:rsid w:val="006C25A8"/>
    <w:rPr>
      <w:rFonts w:ascii="等线" w:eastAsia="宋体" w:hAnsi="等线"/>
      <w:b/>
      <w:color w:val="000000" w:themeColor="text1"/>
      <w:sz w:val="28"/>
      <w:u w:val="none"/>
    </w:rPr>
  </w:style>
  <w:style w:type="character" w:styleId="a5">
    <w:name w:val="Hyperlink"/>
    <w:basedOn w:val="a0"/>
    <w:qFormat/>
    <w:rsid w:val="006C25A8"/>
    <w:rPr>
      <w:rFonts w:ascii="Times New Roman" w:eastAsia="宋体" w:hAnsi="Times New Roman"/>
      <w:b/>
      <w:bCs/>
      <w:color w:val="000000" w:themeColor="text1"/>
      <w:sz w:val="28"/>
      <w:u w:val="none"/>
    </w:rPr>
  </w:style>
  <w:style w:type="paragraph" w:styleId="a6">
    <w:name w:val="Balloon Text"/>
    <w:basedOn w:val="a"/>
    <w:link w:val="Char"/>
    <w:rsid w:val="00954A60"/>
    <w:rPr>
      <w:sz w:val="18"/>
      <w:szCs w:val="18"/>
    </w:rPr>
  </w:style>
  <w:style w:type="character" w:customStyle="1" w:styleId="Char">
    <w:name w:val="批注框文本 Char"/>
    <w:basedOn w:val="a0"/>
    <w:link w:val="a6"/>
    <w:rsid w:val="00954A60"/>
    <w:rPr>
      <w:rFonts w:asciiTheme="minorHAnsi" w:eastAsiaTheme="minorEastAsia" w:hAnsiTheme="minorHAns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2022-06-20T02:51:00Z</dcterms:created>
  <dcterms:modified xsi:type="dcterms:W3CDTF">2025-04-08T01:06:00Z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29EB674AFFB34CED97420D19A368C85A</vt:lpwstr>
  </property>
</Properties>
</file>